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D5C" w:rsidRPr="00D62D5C" w:rsidRDefault="00D62D5C" w:rsidP="00D62D5C">
      <w:pPr>
        <w:pStyle w:val="NoSpacing"/>
        <w:rPr>
          <w:sz w:val="20"/>
          <w:szCs w:val="20"/>
        </w:rPr>
      </w:pPr>
    </w:p>
    <w:p w:rsidR="006A1EBD" w:rsidRDefault="00446532" w:rsidP="006A1EBD">
      <w:pPr>
        <w:pStyle w:val="NoSpacing"/>
        <w:jc w:val="center"/>
        <w:rPr>
          <w:b/>
          <w:sz w:val="28"/>
          <w:szCs w:val="28"/>
        </w:rPr>
      </w:pPr>
      <w:r w:rsidRPr="00D62D5C">
        <w:rPr>
          <w:sz w:val="20"/>
          <w:szCs w:val="20"/>
        </w:rPr>
        <w:drawing>
          <wp:anchor distT="0" distB="0" distL="114300" distR="114300" simplePos="0" relativeHeight="251658240" behindDoc="0" locked="0" layoutInCell="1" allowOverlap="1" wp14:anchorId="15450462" wp14:editId="13C5E5FE">
            <wp:simplePos x="0" y="0"/>
            <wp:positionH relativeFrom="column">
              <wp:posOffset>215265</wp:posOffset>
            </wp:positionH>
            <wp:positionV relativeFrom="paragraph">
              <wp:posOffset>43180</wp:posOffset>
            </wp:positionV>
            <wp:extent cx="3762375" cy="3762375"/>
            <wp:effectExtent l="0" t="0" r="9525" b="9525"/>
            <wp:wrapSquare wrapText="bothSides"/>
            <wp:docPr id="1" name="Picture 1" descr="http://gadje.styrotopia.net/uploads/files/promo%20and%20visual/Helicon%20Logo/gadje_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dje.styrotopia.net/uploads/files/promo%20and%20visual/Helicon%20Logo/gadje_logo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EBD" w:rsidRDefault="006A1EBD" w:rsidP="006A1EBD">
      <w:pPr>
        <w:pStyle w:val="NoSpacing"/>
        <w:jc w:val="center"/>
        <w:rPr>
          <w:b/>
          <w:sz w:val="28"/>
          <w:szCs w:val="28"/>
        </w:rPr>
      </w:pPr>
    </w:p>
    <w:p w:rsidR="00D62D5C" w:rsidRPr="006A1EBD" w:rsidRDefault="00D62D5C" w:rsidP="00446532">
      <w:pPr>
        <w:pStyle w:val="NoSpacing"/>
        <w:rPr>
          <w:sz w:val="18"/>
          <w:szCs w:val="18"/>
        </w:rPr>
      </w:pPr>
      <w:bookmarkStart w:id="0" w:name="_GoBack"/>
      <w:bookmarkEnd w:id="0"/>
      <w:r w:rsidRPr="006A1EBD">
        <w:rPr>
          <w:b/>
        </w:rPr>
        <w:t xml:space="preserve">Inspector </w:t>
      </w:r>
      <w:proofErr w:type="spellStart"/>
      <w:r w:rsidRPr="006A1EBD">
        <w:rPr>
          <w:b/>
        </w:rPr>
        <w:t>Gadje</w:t>
      </w:r>
      <w:proofErr w:type="spellEnd"/>
      <w:r w:rsidR="00BF66F2">
        <w:rPr>
          <w:b/>
          <w:sz w:val="20"/>
          <w:szCs w:val="20"/>
        </w:rPr>
        <w:t xml:space="preserve"> </w:t>
      </w:r>
      <w:r w:rsidRPr="006A1EBD">
        <w:rPr>
          <w:sz w:val="18"/>
          <w:szCs w:val="18"/>
        </w:rPr>
        <w:t xml:space="preserve">brings a big sound to the beautiful brass band music of the Balkans – inciting joy and dancing from the first downbeat. </w:t>
      </w:r>
      <w:proofErr w:type="spellStart"/>
      <w:r w:rsidR="006A1EBD">
        <w:rPr>
          <w:sz w:val="18"/>
          <w:szCs w:val="18"/>
        </w:rPr>
        <w:t>The</w:t>
      </w:r>
      <w:proofErr w:type="spellEnd"/>
      <w:r w:rsidRPr="006A1EBD">
        <w:rPr>
          <w:sz w:val="18"/>
          <w:szCs w:val="18"/>
        </w:rPr>
        <w:t xml:space="preserve"> name is a wink to the 1980’s cartoon s</w:t>
      </w:r>
      <w:r w:rsidR="006A1EBD">
        <w:rPr>
          <w:sz w:val="18"/>
          <w:szCs w:val="18"/>
        </w:rPr>
        <w:t>how “Inspector Gadget,” and</w:t>
      </w:r>
      <w:r w:rsidRPr="006A1EBD">
        <w:rPr>
          <w:sz w:val="18"/>
          <w:szCs w:val="18"/>
        </w:rPr>
        <w:t xml:space="preserve"> to the band's “</w:t>
      </w:r>
      <w:proofErr w:type="spellStart"/>
      <w:r w:rsidRPr="006A1EBD">
        <w:rPr>
          <w:sz w:val="18"/>
          <w:szCs w:val="18"/>
        </w:rPr>
        <w:t>gadje</w:t>
      </w:r>
      <w:proofErr w:type="spellEnd"/>
      <w:r w:rsidRPr="006A1EBD">
        <w:rPr>
          <w:sz w:val="18"/>
          <w:szCs w:val="18"/>
        </w:rPr>
        <w:t>” (non-Romani) identity and their efforts to breaking “Gypsy” stereotypes.</w:t>
      </w:r>
    </w:p>
    <w:p w:rsidR="006A1EBD" w:rsidRPr="00446532" w:rsidRDefault="006A1EBD" w:rsidP="006A1EBD">
      <w:pPr>
        <w:pStyle w:val="NoSpacing"/>
        <w:jc w:val="center"/>
        <w:rPr>
          <w:sz w:val="12"/>
          <w:szCs w:val="12"/>
        </w:rPr>
      </w:pPr>
    </w:p>
    <w:p w:rsidR="006A1EBD" w:rsidRPr="00446532" w:rsidRDefault="006A1EBD" w:rsidP="006A1EBD">
      <w:pPr>
        <w:pStyle w:val="NoSpacing"/>
        <w:jc w:val="center"/>
        <w:rPr>
          <w:i/>
          <w:sz w:val="18"/>
          <w:szCs w:val="18"/>
        </w:rPr>
      </w:pPr>
      <w:r w:rsidRPr="00446532">
        <w:rPr>
          <w:i/>
          <w:sz w:val="18"/>
          <w:szCs w:val="18"/>
        </w:rPr>
        <w:t>2</w:t>
      </w:r>
      <w:r w:rsidRPr="00446532">
        <w:rPr>
          <w:i/>
          <w:sz w:val="18"/>
          <w:szCs w:val="18"/>
          <w:vertAlign w:val="superscript"/>
        </w:rPr>
        <w:t>nd</w:t>
      </w:r>
      <w:r w:rsidRPr="00446532">
        <w:rPr>
          <w:i/>
          <w:sz w:val="18"/>
          <w:szCs w:val="18"/>
        </w:rPr>
        <w:t xml:space="preserve"> </w:t>
      </w:r>
      <w:proofErr w:type="spellStart"/>
      <w:r w:rsidRPr="00446532">
        <w:rPr>
          <w:i/>
          <w:sz w:val="18"/>
          <w:szCs w:val="18"/>
        </w:rPr>
        <w:t>Sasa</w:t>
      </w:r>
      <w:proofErr w:type="spellEnd"/>
      <w:r w:rsidRPr="00446532">
        <w:rPr>
          <w:i/>
          <w:sz w:val="18"/>
          <w:szCs w:val="18"/>
        </w:rPr>
        <w:t xml:space="preserve"> (Paul Marini)</w:t>
      </w:r>
    </w:p>
    <w:p w:rsidR="006A1EBD" w:rsidRPr="00446532" w:rsidRDefault="006A1EBD" w:rsidP="006A1EBD">
      <w:pPr>
        <w:pStyle w:val="NoSpacing"/>
        <w:jc w:val="center"/>
        <w:rPr>
          <w:i/>
          <w:sz w:val="18"/>
          <w:szCs w:val="18"/>
        </w:rPr>
      </w:pPr>
      <w:proofErr w:type="spellStart"/>
      <w:r w:rsidRPr="00446532">
        <w:rPr>
          <w:i/>
          <w:sz w:val="18"/>
          <w:szCs w:val="18"/>
        </w:rPr>
        <w:t>Oliverov</w:t>
      </w:r>
      <w:proofErr w:type="spellEnd"/>
    </w:p>
    <w:p w:rsidR="006A1EBD" w:rsidRPr="00446532" w:rsidRDefault="006A1EBD" w:rsidP="006A1EBD">
      <w:pPr>
        <w:pStyle w:val="NoSpacing"/>
        <w:jc w:val="center"/>
        <w:rPr>
          <w:i/>
          <w:sz w:val="18"/>
          <w:szCs w:val="18"/>
        </w:rPr>
      </w:pPr>
      <w:r w:rsidRPr="00446532">
        <w:rPr>
          <w:i/>
          <w:sz w:val="18"/>
          <w:szCs w:val="18"/>
        </w:rPr>
        <w:t xml:space="preserve">K.O. </w:t>
      </w:r>
      <w:proofErr w:type="spellStart"/>
      <w:r w:rsidRPr="00446532">
        <w:rPr>
          <w:i/>
          <w:sz w:val="18"/>
          <w:szCs w:val="18"/>
        </w:rPr>
        <w:t>Cocek</w:t>
      </w:r>
      <w:proofErr w:type="spellEnd"/>
      <w:r w:rsidRPr="00446532">
        <w:rPr>
          <w:i/>
          <w:sz w:val="18"/>
          <w:szCs w:val="18"/>
        </w:rPr>
        <w:t xml:space="preserve"> (</w:t>
      </w:r>
      <w:proofErr w:type="spellStart"/>
      <w:r w:rsidRPr="00446532">
        <w:rPr>
          <w:i/>
          <w:sz w:val="18"/>
          <w:szCs w:val="18"/>
        </w:rPr>
        <w:t>Kocani</w:t>
      </w:r>
      <w:proofErr w:type="spellEnd"/>
      <w:r w:rsidRPr="00446532">
        <w:rPr>
          <w:i/>
          <w:sz w:val="18"/>
          <w:szCs w:val="18"/>
        </w:rPr>
        <w:t xml:space="preserve"> </w:t>
      </w:r>
      <w:proofErr w:type="spellStart"/>
      <w:r w:rsidRPr="00446532">
        <w:rPr>
          <w:i/>
          <w:sz w:val="18"/>
          <w:szCs w:val="18"/>
        </w:rPr>
        <w:t>Orkestar</w:t>
      </w:r>
      <w:proofErr w:type="spellEnd"/>
      <w:r w:rsidRPr="00446532">
        <w:rPr>
          <w:i/>
          <w:sz w:val="18"/>
          <w:szCs w:val="18"/>
        </w:rPr>
        <w:t>)</w:t>
      </w:r>
    </w:p>
    <w:p w:rsidR="006A1EBD" w:rsidRPr="00446532" w:rsidRDefault="006A1EBD" w:rsidP="006A1EBD">
      <w:pPr>
        <w:pStyle w:val="NoSpacing"/>
        <w:jc w:val="center"/>
        <w:rPr>
          <w:i/>
          <w:sz w:val="18"/>
          <w:szCs w:val="18"/>
        </w:rPr>
      </w:pPr>
      <w:proofErr w:type="spellStart"/>
      <w:r w:rsidRPr="00446532">
        <w:rPr>
          <w:i/>
          <w:sz w:val="18"/>
          <w:szCs w:val="18"/>
        </w:rPr>
        <w:t>Kashalbashki</w:t>
      </w:r>
      <w:proofErr w:type="spellEnd"/>
      <w:r w:rsidRPr="00446532">
        <w:rPr>
          <w:i/>
          <w:sz w:val="18"/>
          <w:szCs w:val="18"/>
        </w:rPr>
        <w:t xml:space="preserve"> (Martin </w:t>
      </w:r>
      <w:proofErr w:type="spellStart"/>
      <w:r w:rsidRPr="00446532">
        <w:rPr>
          <w:i/>
          <w:sz w:val="18"/>
          <w:szCs w:val="18"/>
        </w:rPr>
        <w:t>Lubenov</w:t>
      </w:r>
      <w:proofErr w:type="spellEnd"/>
      <w:r w:rsidRPr="00446532">
        <w:rPr>
          <w:i/>
          <w:sz w:val="18"/>
          <w:szCs w:val="18"/>
        </w:rPr>
        <w:t xml:space="preserve"> </w:t>
      </w:r>
      <w:proofErr w:type="spellStart"/>
      <w:r w:rsidRPr="00446532">
        <w:rPr>
          <w:i/>
          <w:sz w:val="18"/>
          <w:szCs w:val="18"/>
        </w:rPr>
        <w:t>Orkestra</w:t>
      </w:r>
      <w:proofErr w:type="spellEnd"/>
      <w:r w:rsidRPr="00446532">
        <w:rPr>
          <w:i/>
          <w:sz w:val="18"/>
          <w:szCs w:val="18"/>
        </w:rPr>
        <w:t>)</w:t>
      </w:r>
    </w:p>
    <w:p w:rsidR="006A1EBD" w:rsidRPr="00446532" w:rsidRDefault="006A1EBD" w:rsidP="006A1EBD">
      <w:pPr>
        <w:pStyle w:val="NoSpacing"/>
        <w:jc w:val="center"/>
        <w:rPr>
          <w:sz w:val="12"/>
          <w:szCs w:val="12"/>
        </w:rPr>
      </w:pPr>
    </w:p>
    <w:p w:rsidR="00D62D5C" w:rsidRPr="006A1EBD" w:rsidRDefault="00D62D5C" w:rsidP="006A1EBD">
      <w:pPr>
        <w:pStyle w:val="NoSpacing"/>
        <w:jc w:val="center"/>
        <w:rPr>
          <w:b/>
          <w:sz w:val="18"/>
          <w:szCs w:val="18"/>
        </w:rPr>
      </w:pPr>
      <w:r w:rsidRPr="006A1EBD">
        <w:rPr>
          <w:b/>
          <w:sz w:val="18"/>
          <w:szCs w:val="18"/>
        </w:rPr>
        <w:t>History</w:t>
      </w:r>
    </w:p>
    <w:p w:rsidR="00D62D5C" w:rsidRDefault="00D62D5C" w:rsidP="006A1EBD">
      <w:pPr>
        <w:pStyle w:val="NoSpacing"/>
        <w:jc w:val="center"/>
        <w:rPr>
          <w:sz w:val="18"/>
          <w:szCs w:val="18"/>
        </w:rPr>
      </w:pPr>
      <w:r w:rsidRPr="006A1EBD">
        <w:rPr>
          <w:sz w:val="18"/>
          <w:szCs w:val="18"/>
        </w:rPr>
        <w:t>Original inspiration for the group came from many years of collaboration between the Brass Liberation Orchestra (BLO), a progressive social activist street band, and the Voice of Roma, a non-profit organization that supports Romani community and cultural causes world-wide. In 2009, after years of working together, Voice of Roma secured grant funding from the Haas Foundation to teach traditional Romani music to the BLO through an intensive six months of study with master Bulgarian-Romani musician Rumen “</w:t>
      </w:r>
      <w:proofErr w:type="spellStart"/>
      <w:r w:rsidRPr="006A1EBD">
        <w:rPr>
          <w:sz w:val="18"/>
          <w:szCs w:val="18"/>
        </w:rPr>
        <w:t>Sali</w:t>
      </w:r>
      <w:proofErr w:type="spellEnd"/>
      <w:r w:rsidRPr="006A1EBD">
        <w:rPr>
          <w:sz w:val="18"/>
          <w:szCs w:val="18"/>
        </w:rPr>
        <w:t xml:space="preserve">” </w:t>
      </w:r>
      <w:proofErr w:type="spellStart"/>
      <w:r w:rsidRPr="006A1EBD">
        <w:rPr>
          <w:sz w:val="18"/>
          <w:szCs w:val="18"/>
        </w:rPr>
        <w:t>Shopov</w:t>
      </w:r>
      <w:proofErr w:type="spellEnd"/>
      <w:r w:rsidRPr="006A1EBD">
        <w:rPr>
          <w:sz w:val="18"/>
          <w:szCs w:val="18"/>
        </w:rPr>
        <w:t xml:space="preserve"> and local Balkan musicia</w:t>
      </w:r>
      <w:r w:rsidR="00446532">
        <w:rPr>
          <w:sz w:val="18"/>
          <w:szCs w:val="18"/>
        </w:rPr>
        <w:t xml:space="preserve">n, Peter </w:t>
      </w:r>
      <w:proofErr w:type="spellStart"/>
      <w:r w:rsidR="00446532">
        <w:rPr>
          <w:sz w:val="18"/>
          <w:szCs w:val="18"/>
        </w:rPr>
        <w:t>Jaques</w:t>
      </w:r>
      <w:proofErr w:type="spellEnd"/>
      <w:r w:rsidR="00446532">
        <w:rPr>
          <w:sz w:val="18"/>
          <w:szCs w:val="18"/>
        </w:rPr>
        <w:t xml:space="preserve">. Members of the BLO recruited additional musicians to join them in </w:t>
      </w:r>
      <w:r w:rsidRPr="006A1EBD">
        <w:rPr>
          <w:sz w:val="18"/>
          <w:szCs w:val="18"/>
        </w:rPr>
        <w:t>continue</w:t>
      </w:r>
      <w:r w:rsidR="00446532">
        <w:rPr>
          <w:sz w:val="18"/>
          <w:szCs w:val="18"/>
        </w:rPr>
        <w:t>d</w:t>
      </w:r>
      <w:r w:rsidRPr="006A1EBD">
        <w:rPr>
          <w:sz w:val="18"/>
          <w:szCs w:val="18"/>
        </w:rPr>
        <w:t xml:space="preserve"> study and performance </w:t>
      </w:r>
      <w:r w:rsidR="00446532">
        <w:rPr>
          <w:sz w:val="18"/>
          <w:szCs w:val="18"/>
        </w:rPr>
        <w:t xml:space="preserve">of Balkan music </w:t>
      </w:r>
      <w:r w:rsidRPr="006A1EBD">
        <w:rPr>
          <w:sz w:val="18"/>
          <w:szCs w:val="18"/>
        </w:rPr>
        <w:t xml:space="preserve">through </w:t>
      </w:r>
      <w:r w:rsidR="00446532">
        <w:rPr>
          <w:sz w:val="18"/>
          <w:szCs w:val="18"/>
        </w:rPr>
        <w:t xml:space="preserve">Inspector </w:t>
      </w:r>
      <w:proofErr w:type="spellStart"/>
      <w:r w:rsidR="00446532">
        <w:rPr>
          <w:sz w:val="18"/>
          <w:szCs w:val="18"/>
        </w:rPr>
        <w:t>Gadje</w:t>
      </w:r>
      <w:proofErr w:type="spellEnd"/>
      <w:r w:rsidR="00446532">
        <w:rPr>
          <w:sz w:val="18"/>
          <w:szCs w:val="18"/>
        </w:rPr>
        <w:t xml:space="preserve">.  </w:t>
      </w:r>
    </w:p>
    <w:p w:rsidR="00446532" w:rsidRPr="00446532" w:rsidRDefault="00446532" w:rsidP="006A1EBD">
      <w:pPr>
        <w:pStyle w:val="NoSpacing"/>
        <w:jc w:val="center"/>
        <w:rPr>
          <w:sz w:val="12"/>
          <w:szCs w:val="12"/>
        </w:rPr>
      </w:pPr>
    </w:p>
    <w:p w:rsidR="00BF66F2" w:rsidRPr="006A1EBD" w:rsidRDefault="00BF66F2" w:rsidP="006A1EBD">
      <w:pPr>
        <w:pStyle w:val="NoSpacing"/>
        <w:jc w:val="center"/>
        <w:rPr>
          <w:b/>
          <w:sz w:val="18"/>
          <w:szCs w:val="18"/>
        </w:rPr>
      </w:pPr>
      <w:r w:rsidRPr="006A1EBD">
        <w:rPr>
          <w:b/>
          <w:sz w:val="18"/>
          <w:szCs w:val="18"/>
        </w:rPr>
        <w:t>Members</w:t>
      </w:r>
    </w:p>
    <w:p w:rsidR="00BF66F2" w:rsidRPr="006A1EBD" w:rsidRDefault="00BF66F2" w:rsidP="006A1EBD">
      <w:pPr>
        <w:pStyle w:val="NoSpacing"/>
        <w:jc w:val="center"/>
        <w:rPr>
          <w:sz w:val="18"/>
          <w:szCs w:val="18"/>
        </w:rPr>
        <w:sectPr w:rsidR="00BF66F2" w:rsidRPr="006A1EBD" w:rsidSect="00D62D5C">
          <w:pgSz w:w="12240" w:h="15840" w:code="1"/>
          <w:pgMar w:top="4608" w:right="2736" w:bottom="4608" w:left="2736" w:header="720" w:footer="720" w:gutter="0"/>
          <w:cols w:space="720"/>
          <w:docGrid w:linePitch="360"/>
        </w:sectPr>
      </w:pPr>
    </w:p>
    <w:p w:rsidR="00D62D5C" w:rsidRPr="006A1EBD" w:rsidRDefault="00D62D5C" w:rsidP="006A1EBD">
      <w:pPr>
        <w:pStyle w:val="NoSpacing"/>
        <w:jc w:val="center"/>
        <w:rPr>
          <w:sz w:val="18"/>
          <w:szCs w:val="18"/>
        </w:rPr>
      </w:pPr>
      <w:r w:rsidRPr="006A1EBD">
        <w:rPr>
          <w:sz w:val="18"/>
          <w:szCs w:val="18"/>
        </w:rPr>
        <w:lastRenderedPageBreak/>
        <w:t>Noah Levitt - Trumpet</w:t>
      </w:r>
    </w:p>
    <w:p w:rsidR="00D62D5C" w:rsidRPr="006A1EBD" w:rsidRDefault="00D62D5C" w:rsidP="006A1EBD">
      <w:pPr>
        <w:pStyle w:val="NoSpacing"/>
        <w:jc w:val="center"/>
        <w:rPr>
          <w:sz w:val="18"/>
          <w:szCs w:val="18"/>
        </w:rPr>
      </w:pPr>
      <w:r w:rsidRPr="006A1EBD">
        <w:rPr>
          <w:sz w:val="18"/>
          <w:szCs w:val="18"/>
        </w:rPr>
        <w:t>Danny Cao - Trumpet</w:t>
      </w:r>
    </w:p>
    <w:p w:rsidR="00D62D5C" w:rsidRPr="006A1EBD" w:rsidRDefault="00D62D5C" w:rsidP="006A1EBD">
      <w:pPr>
        <w:pStyle w:val="NoSpacing"/>
        <w:jc w:val="center"/>
        <w:rPr>
          <w:sz w:val="18"/>
          <w:szCs w:val="18"/>
        </w:rPr>
      </w:pPr>
      <w:r w:rsidRPr="006A1EBD">
        <w:rPr>
          <w:sz w:val="18"/>
          <w:szCs w:val="18"/>
        </w:rPr>
        <w:t>Morgan Nilsen- Clarinet</w:t>
      </w:r>
    </w:p>
    <w:p w:rsidR="00D62D5C" w:rsidRPr="006A1EBD" w:rsidRDefault="00D62D5C" w:rsidP="006A1EBD">
      <w:pPr>
        <w:pStyle w:val="NoSpacing"/>
        <w:jc w:val="center"/>
        <w:rPr>
          <w:sz w:val="18"/>
          <w:szCs w:val="18"/>
        </w:rPr>
      </w:pPr>
      <w:r w:rsidRPr="006A1EBD">
        <w:rPr>
          <w:sz w:val="18"/>
          <w:szCs w:val="18"/>
        </w:rPr>
        <w:t xml:space="preserve">Paul </w:t>
      </w:r>
      <w:proofErr w:type="spellStart"/>
      <w:r w:rsidRPr="006A1EBD">
        <w:rPr>
          <w:sz w:val="18"/>
          <w:szCs w:val="18"/>
        </w:rPr>
        <w:t>Bertin</w:t>
      </w:r>
      <w:proofErr w:type="spellEnd"/>
      <w:r w:rsidRPr="006A1EBD">
        <w:rPr>
          <w:sz w:val="18"/>
          <w:szCs w:val="18"/>
        </w:rPr>
        <w:t xml:space="preserve"> - Alto Sax</w:t>
      </w:r>
    </w:p>
    <w:p w:rsidR="00D62D5C" w:rsidRPr="006A1EBD" w:rsidRDefault="00D62D5C" w:rsidP="006A1EBD">
      <w:pPr>
        <w:pStyle w:val="NoSpacing"/>
        <w:jc w:val="center"/>
        <w:rPr>
          <w:sz w:val="18"/>
          <w:szCs w:val="18"/>
        </w:rPr>
      </w:pPr>
      <w:r w:rsidRPr="006A1EBD">
        <w:rPr>
          <w:sz w:val="18"/>
          <w:szCs w:val="18"/>
        </w:rPr>
        <w:t>Mike Perlmutter - Alto Sax</w:t>
      </w:r>
    </w:p>
    <w:p w:rsidR="00D62D5C" w:rsidRPr="006A1EBD" w:rsidRDefault="00D62D5C" w:rsidP="006A1EBD">
      <w:pPr>
        <w:pStyle w:val="NoSpacing"/>
        <w:jc w:val="center"/>
        <w:rPr>
          <w:sz w:val="18"/>
          <w:szCs w:val="18"/>
        </w:rPr>
      </w:pPr>
      <w:proofErr w:type="spellStart"/>
      <w:r w:rsidRPr="006A1EBD">
        <w:rPr>
          <w:sz w:val="18"/>
          <w:szCs w:val="18"/>
        </w:rPr>
        <w:t>Ofir</w:t>
      </w:r>
      <w:proofErr w:type="spellEnd"/>
      <w:r w:rsidRPr="006A1EBD">
        <w:rPr>
          <w:sz w:val="18"/>
          <w:szCs w:val="18"/>
        </w:rPr>
        <w:t xml:space="preserve"> </w:t>
      </w:r>
      <w:proofErr w:type="spellStart"/>
      <w:r w:rsidRPr="006A1EBD">
        <w:rPr>
          <w:sz w:val="18"/>
          <w:szCs w:val="18"/>
        </w:rPr>
        <w:t>Uziel</w:t>
      </w:r>
      <w:proofErr w:type="spellEnd"/>
      <w:r w:rsidRPr="006A1EBD">
        <w:rPr>
          <w:sz w:val="18"/>
          <w:szCs w:val="18"/>
        </w:rPr>
        <w:t xml:space="preserve"> - Accordion</w:t>
      </w:r>
    </w:p>
    <w:p w:rsidR="00D62D5C" w:rsidRPr="006A1EBD" w:rsidRDefault="00D62D5C" w:rsidP="006A1EBD">
      <w:pPr>
        <w:pStyle w:val="NoSpacing"/>
        <w:jc w:val="center"/>
        <w:rPr>
          <w:sz w:val="18"/>
          <w:szCs w:val="18"/>
        </w:rPr>
      </w:pPr>
      <w:r w:rsidRPr="006A1EBD">
        <w:rPr>
          <w:sz w:val="18"/>
          <w:szCs w:val="18"/>
        </w:rPr>
        <w:lastRenderedPageBreak/>
        <w:t>Paul Marini - Baritone Horn</w:t>
      </w:r>
    </w:p>
    <w:p w:rsidR="00D62D5C" w:rsidRPr="006A1EBD" w:rsidRDefault="00D62D5C" w:rsidP="006A1EBD">
      <w:pPr>
        <w:pStyle w:val="NoSpacing"/>
        <w:jc w:val="center"/>
        <w:rPr>
          <w:sz w:val="18"/>
          <w:szCs w:val="18"/>
        </w:rPr>
      </w:pPr>
      <w:r w:rsidRPr="006A1EBD">
        <w:rPr>
          <w:sz w:val="18"/>
          <w:szCs w:val="18"/>
        </w:rPr>
        <w:t xml:space="preserve">Jeff </w:t>
      </w:r>
      <w:proofErr w:type="spellStart"/>
      <w:r w:rsidRPr="006A1EBD">
        <w:rPr>
          <w:sz w:val="18"/>
          <w:szCs w:val="18"/>
        </w:rPr>
        <w:t>Giaquinto</w:t>
      </w:r>
      <w:proofErr w:type="spellEnd"/>
      <w:r w:rsidRPr="006A1EBD">
        <w:rPr>
          <w:sz w:val="18"/>
          <w:szCs w:val="18"/>
        </w:rPr>
        <w:t xml:space="preserve"> - Baritone Horn</w:t>
      </w:r>
    </w:p>
    <w:p w:rsidR="00D62D5C" w:rsidRPr="006A1EBD" w:rsidRDefault="00D62D5C" w:rsidP="006A1EBD">
      <w:pPr>
        <w:pStyle w:val="NoSpacing"/>
        <w:jc w:val="center"/>
        <w:rPr>
          <w:sz w:val="18"/>
          <w:szCs w:val="18"/>
        </w:rPr>
      </w:pPr>
      <w:r w:rsidRPr="006A1EBD">
        <w:rPr>
          <w:sz w:val="18"/>
          <w:szCs w:val="18"/>
        </w:rPr>
        <w:t>Greg Stevens - Baritone Horn</w:t>
      </w:r>
    </w:p>
    <w:p w:rsidR="00D62D5C" w:rsidRPr="006A1EBD" w:rsidRDefault="00D62D5C" w:rsidP="006A1EBD">
      <w:pPr>
        <w:pStyle w:val="NoSpacing"/>
        <w:jc w:val="center"/>
        <w:rPr>
          <w:sz w:val="18"/>
          <w:szCs w:val="18"/>
        </w:rPr>
      </w:pPr>
      <w:r w:rsidRPr="006A1EBD">
        <w:rPr>
          <w:sz w:val="18"/>
          <w:szCs w:val="18"/>
        </w:rPr>
        <w:t>Andrew Cohen - Helicon</w:t>
      </w:r>
    </w:p>
    <w:p w:rsidR="00D62D5C" w:rsidRPr="006A1EBD" w:rsidRDefault="00D62D5C" w:rsidP="006A1EBD">
      <w:pPr>
        <w:pStyle w:val="NoSpacing"/>
        <w:jc w:val="center"/>
        <w:rPr>
          <w:sz w:val="18"/>
          <w:szCs w:val="18"/>
        </w:rPr>
      </w:pPr>
      <w:r w:rsidRPr="006A1EBD">
        <w:rPr>
          <w:sz w:val="18"/>
          <w:szCs w:val="18"/>
        </w:rPr>
        <w:t xml:space="preserve">Sean </w:t>
      </w:r>
      <w:proofErr w:type="spellStart"/>
      <w:r w:rsidRPr="006A1EBD">
        <w:rPr>
          <w:sz w:val="18"/>
          <w:szCs w:val="18"/>
        </w:rPr>
        <w:t>Tergis</w:t>
      </w:r>
      <w:proofErr w:type="spellEnd"/>
      <w:r w:rsidRPr="006A1EBD">
        <w:rPr>
          <w:sz w:val="18"/>
          <w:szCs w:val="18"/>
        </w:rPr>
        <w:t xml:space="preserve"> - Percussion</w:t>
      </w:r>
    </w:p>
    <w:p w:rsidR="00BF66F2" w:rsidRDefault="00BF66F2" w:rsidP="006A1EBD">
      <w:pPr>
        <w:pStyle w:val="NoSpacing"/>
        <w:jc w:val="center"/>
        <w:rPr>
          <w:sz w:val="18"/>
          <w:szCs w:val="18"/>
        </w:rPr>
      </w:pPr>
      <w:r w:rsidRPr="006A1EBD">
        <w:rPr>
          <w:sz w:val="18"/>
          <w:szCs w:val="18"/>
        </w:rPr>
        <w:t>Marco Coppola - Percussion</w:t>
      </w:r>
    </w:p>
    <w:p w:rsidR="00446532" w:rsidRPr="006A1EBD" w:rsidRDefault="00446532" w:rsidP="006A1EBD">
      <w:pPr>
        <w:pStyle w:val="NoSpacing"/>
        <w:jc w:val="center"/>
        <w:rPr>
          <w:sz w:val="18"/>
          <w:szCs w:val="18"/>
        </w:rPr>
        <w:sectPr w:rsidR="00446532" w:rsidRPr="006A1EBD" w:rsidSect="00BF66F2">
          <w:type w:val="continuous"/>
          <w:pgSz w:w="12240" w:h="15840" w:code="1"/>
          <w:pgMar w:top="4608" w:right="2736" w:bottom="4608" w:left="2736" w:header="720" w:footer="720" w:gutter="0"/>
          <w:cols w:num="2" w:space="720"/>
          <w:docGrid w:linePitch="360"/>
        </w:sectPr>
      </w:pPr>
    </w:p>
    <w:p w:rsidR="00446532" w:rsidRDefault="00446532" w:rsidP="006A1EBD">
      <w:pPr>
        <w:pStyle w:val="NoSpacing"/>
        <w:jc w:val="center"/>
        <w:rPr>
          <w:b/>
          <w:sz w:val="18"/>
          <w:szCs w:val="18"/>
        </w:rPr>
      </w:pPr>
    </w:p>
    <w:p w:rsidR="006A1EBD" w:rsidRPr="006A1EBD" w:rsidRDefault="006A1EBD" w:rsidP="006A1EBD">
      <w:pPr>
        <w:pStyle w:val="NoSpacing"/>
        <w:jc w:val="center"/>
        <w:rPr>
          <w:b/>
          <w:sz w:val="18"/>
          <w:szCs w:val="18"/>
        </w:rPr>
      </w:pPr>
      <w:hyperlink r:id="rId6" w:history="1">
        <w:r w:rsidRPr="006A1EBD">
          <w:rPr>
            <w:rStyle w:val="Hyperlink"/>
            <w:b/>
            <w:sz w:val="18"/>
            <w:szCs w:val="18"/>
          </w:rPr>
          <w:t>www.Inspectorgadje.com</w:t>
        </w:r>
      </w:hyperlink>
    </w:p>
    <w:sectPr w:rsidR="006A1EBD" w:rsidRPr="006A1EBD" w:rsidSect="00BF66F2">
      <w:type w:val="continuous"/>
      <w:pgSz w:w="12240" w:h="15840" w:code="1"/>
      <w:pgMar w:top="4608" w:right="2736" w:bottom="4608" w:left="27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D5C"/>
    <w:rsid w:val="00446532"/>
    <w:rsid w:val="00520E46"/>
    <w:rsid w:val="006A1EBD"/>
    <w:rsid w:val="006B3E66"/>
    <w:rsid w:val="00BF66F2"/>
    <w:rsid w:val="00D62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2D5C"/>
    <w:pPr>
      <w:spacing w:after="0" w:line="240" w:lineRule="auto"/>
    </w:pPr>
  </w:style>
  <w:style w:type="paragraph" w:styleId="BalloonText">
    <w:name w:val="Balloon Text"/>
    <w:basedOn w:val="Normal"/>
    <w:link w:val="BalloonTextChar"/>
    <w:uiPriority w:val="99"/>
    <w:semiHidden/>
    <w:unhideWhenUsed/>
    <w:rsid w:val="00D62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D5C"/>
    <w:rPr>
      <w:rFonts w:ascii="Tahoma" w:hAnsi="Tahoma" w:cs="Tahoma"/>
      <w:sz w:val="16"/>
      <w:szCs w:val="16"/>
    </w:rPr>
  </w:style>
  <w:style w:type="character" w:styleId="Hyperlink">
    <w:name w:val="Hyperlink"/>
    <w:basedOn w:val="DefaultParagraphFont"/>
    <w:uiPriority w:val="99"/>
    <w:unhideWhenUsed/>
    <w:rsid w:val="00D62D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2D5C"/>
    <w:pPr>
      <w:spacing w:after="0" w:line="240" w:lineRule="auto"/>
    </w:pPr>
  </w:style>
  <w:style w:type="paragraph" w:styleId="BalloonText">
    <w:name w:val="Balloon Text"/>
    <w:basedOn w:val="Normal"/>
    <w:link w:val="BalloonTextChar"/>
    <w:uiPriority w:val="99"/>
    <w:semiHidden/>
    <w:unhideWhenUsed/>
    <w:rsid w:val="00D62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D5C"/>
    <w:rPr>
      <w:rFonts w:ascii="Tahoma" w:hAnsi="Tahoma" w:cs="Tahoma"/>
      <w:sz w:val="16"/>
      <w:szCs w:val="16"/>
    </w:rPr>
  </w:style>
  <w:style w:type="character" w:styleId="Hyperlink">
    <w:name w:val="Hyperlink"/>
    <w:basedOn w:val="DefaultParagraphFont"/>
    <w:uiPriority w:val="99"/>
    <w:unhideWhenUsed/>
    <w:rsid w:val="00D62D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292304">
      <w:bodyDiv w:val="1"/>
      <w:marLeft w:val="0"/>
      <w:marRight w:val="0"/>
      <w:marTop w:val="0"/>
      <w:marBottom w:val="0"/>
      <w:divBdr>
        <w:top w:val="none" w:sz="0" w:space="0" w:color="auto"/>
        <w:left w:val="none" w:sz="0" w:space="0" w:color="auto"/>
        <w:bottom w:val="none" w:sz="0" w:space="0" w:color="auto"/>
        <w:right w:val="none" w:sz="0" w:space="0" w:color="auto"/>
      </w:divBdr>
      <w:divsChild>
        <w:div w:id="1325940214">
          <w:marLeft w:val="0"/>
          <w:marRight w:val="0"/>
          <w:marTop w:val="0"/>
          <w:marBottom w:val="0"/>
          <w:divBdr>
            <w:top w:val="none" w:sz="0" w:space="0" w:color="auto"/>
            <w:left w:val="none" w:sz="0" w:space="0" w:color="auto"/>
            <w:bottom w:val="none" w:sz="0" w:space="0" w:color="auto"/>
            <w:right w:val="none" w:sz="0" w:space="0" w:color="auto"/>
          </w:divBdr>
          <w:divsChild>
            <w:div w:id="438110054">
              <w:marLeft w:val="0"/>
              <w:marRight w:val="0"/>
              <w:marTop w:val="0"/>
              <w:marBottom w:val="0"/>
              <w:divBdr>
                <w:top w:val="none" w:sz="0" w:space="0" w:color="auto"/>
                <w:left w:val="none" w:sz="0" w:space="0" w:color="auto"/>
                <w:bottom w:val="none" w:sz="0" w:space="0" w:color="auto"/>
                <w:right w:val="none" w:sz="0" w:space="0" w:color="auto"/>
              </w:divBdr>
            </w:div>
          </w:divsChild>
        </w:div>
        <w:div w:id="158691531">
          <w:marLeft w:val="0"/>
          <w:marRight w:val="0"/>
          <w:marTop w:val="0"/>
          <w:marBottom w:val="0"/>
          <w:divBdr>
            <w:top w:val="none" w:sz="0" w:space="0" w:color="auto"/>
            <w:left w:val="none" w:sz="0" w:space="0" w:color="auto"/>
            <w:bottom w:val="none" w:sz="0" w:space="0" w:color="auto"/>
            <w:right w:val="none" w:sz="0" w:space="0" w:color="auto"/>
          </w:divBdr>
          <w:divsChild>
            <w:div w:id="43719344">
              <w:marLeft w:val="0"/>
              <w:marRight w:val="0"/>
              <w:marTop w:val="0"/>
              <w:marBottom w:val="0"/>
              <w:divBdr>
                <w:top w:val="none" w:sz="0" w:space="0" w:color="auto"/>
                <w:left w:val="none" w:sz="0" w:space="0" w:color="auto"/>
                <w:bottom w:val="none" w:sz="0" w:space="0" w:color="auto"/>
                <w:right w:val="none" w:sz="0" w:space="0" w:color="auto"/>
              </w:divBdr>
              <w:divsChild>
                <w:div w:id="71007628">
                  <w:marLeft w:val="0"/>
                  <w:marRight w:val="0"/>
                  <w:marTop w:val="0"/>
                  <w:marBottom w:val="0"/>
                  <w:divBdr>
                    <w:top w:val="none" w:sz="0" w:space="0" w:color="auto"/>
                    <w:left w:val="none" w:sz="0" w:space="0" w:color="auto"/>
                    <w:bottom w:val="none" w:sz="0" w:space="0" w:color="auto"/>
                    <w:right w:val="none" w:sz="0" w:space="0" w:color="auto"/>
                  </w:divBdr>
                  <w:divsChild>
                    <w:div w:id="20362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390">
              <w:marLeft w:val="0"/>
              <w:marRight w:val="0"/>
              <w:marTop w:val="0"/>
              <w:marBottom w:val="0"/>
              <w:divBdr>
                <w:top w:val="none" w:sz="0" w:space="0" w:color="auto"/>
                <w:left w:val="none" w:sz="0" w:space="0" w:color="auto"/>
                <w:bottom w:val="none" w:sz="0" w:space="0" w:color="auto"/>
                <w:right w:val="none" w:sz="0" w:space="0" w:color="auto"/>
              </w:divBdr>
              <w:divsChild>
                <w:div w:id="1444812677">
                  <w:marLeft w:val="0"/>
                  <w:marRight w:val="0"/>
                  <w:marTop w:val="0"/>
                  <w:marBottom w:val="0"/>
                  <w:divBdr>
                    <w:top w:val="none" w:sz="0" w:space="0" w:color="auto"/>
                    <w:left w:val="none" w:sz="0" w:space="0" w:color="auto"/>
                    <w:bottom w:val="none" w:sz="0" w:space="0" w:color="auto"/>
                    <w:right w:val="none" w:sz="0" w:space="0" w:color="auto"/>
                  </w:divBdr>
                  <w:divsChild>
                    <w:div w:id="7551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Inspectorgadje.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City of Oakland</Company>
  <LinksUpToDate>false</LinksUpToDate>
  <CharactersWithSpaces>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Perlmutter</dc:creator>
  <cp:lastModifiedBy>Mike Perlmutter</cp:lastModifiedBy>
  <cp:revision>1</cp:revision>
  <cp:lastPrinted>2015-01-22T02:56:00Z</cp:lastPrinted>
  <dcterms:created xsi:type="dcterms:W3CDTF">2015-01-22T02:13:00Z</dcterms:created>
  <dcterms:modified xsi:type="dcterms:W3CDTF">2015-01-22T03:04:00Z</dcterms:modified>
</cp:coreProperties>
</file>